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EA28D" w14:textId="77777777" w:rsidR="00EC2FB1" w:rsidRPr="001F2D5B" w:rsidRDefault="00EC2FB1" w:rsidP="00427B56">
      <w:pPr>
        <w:spacing w:after="0" w:line="276" w:lineRule="auto"/>
        <w:jc w:val="right"/>
        <w:rPr>
          <w:rFonts w:ascii="Arial" w:hAnsi="Arial" w:cs="Arial"/>
        </w:rPr>
      </w:pPr>
      <w:bookmarkStart w:id="0" w:name="_Hlk88211862"/>
      <w:r w:rsidRPr="001F2D5B">
        <w:rPr>
          <w:rFonts w:ascii="Arial" w:hAnsi="Arial" w:cs="Arial"/>
        </w:rPr>
        <w:t>Informacja dla prasy</w:t>
      </w:r>
    </w:p>
    <w:p w14:paraId="0E6F954A" w14:textId="22807093" w:rsidR="00207FA2" w:rsidRPr="001F2D5B" w:rsidRDefault="00EC2FB1" w:rsidP="00427B56">
      <w:pPr>
        <w:spacing w:after="0" w:line="276" w:lineRule="auto"/>
        <w:jc w:val="right"/>
        <w:rPr>
          <w:rFonts w:ascii="Arial" w:hAnsi="Arial" w:cs="Arial"/>
        </w:rPr>
      </w:pPr>
      <w:r w:rsidRPr="001F2D5B">
        <w:rPr>
          <w:rFonts w:ascii="Arial" w:hAnsi="Arial" w:cs="Arial"/>
        </w:rPr>
        <w:t xml:space="preserve">Warszawa, </w:t>
      </w:r>
      <w:r w:rsidR="003F30BE">
        <w:rPr>
          <w:rFonts w:ascii="Arial" w:hAnsi="Arial" w:cs="Arial"/>
        </w:rPr>
        <w:t>16</w:t>
      </w:r>
      <w:r w:rsidR="00190D6A">
        <w:rPr>
          <w:rFonts w:ascii="Arial" w:hAnsi="Arial" w:cs="Arial"/>
        </w:rPr>
        <w:t xml:space="preserve"> maja</w:t>
      </w:r>
      <w:r>
        <w:rPr>
          <w:rFonts w:ascii="Arial" w:hAnsi="Arial" w:cs="Arial"/>
        </w:rPr>
        <w:t xml:space="preserve"> </w:t>
      </w:r>
      <w:r w:rsidR="009C1CE1">
        <w:rPr>
          <w:rFonts w:ascii="Arial" w:hAnsi="Arial" w:cs="Arial"/>
        </w:rPr>
        <w:t>2022</w:t>
      </w:r>
      <w:r w:rsidRPr="001F2D5B">
        <w:rPr>
          <w:rFonts w:ascii="Arial" w:hAnsi="Arial" w:cs="Arial"/>
        </w:rPr>
        <w:t xml:space="preserve"> r.</w:t>
      </w:r>
    </w:p>
    <w:p w14:paraId="36837EC0" w14:textId="77777777" w:rsidR="009C1CE1" w:rsidRDefault="009C1CE1" w:rsidP="00427B56">
      <w:pPr>
        <w:spacing w:line="276" w:lineRule="auto"/>
        <w:ind w:left="360"/>
        <w:jc w:val="center"/>
        <w:rPr>
          <w:b/>
          <w:bCs/>
          <w:sz w:val="24"/>
          <w:szCs w:val="24"/>
        </w:rPr>
      </w:pPr>
    </w:p>
    <w:p w14:paraId="0CE6B685" w14:textId="35D9CAE5" w:rsidR="008B0144" w:rsidRPr="000A267C" w:rsidRDefault="00F024EE" w:rsidP="00EF488F">
      <w:pPr>
        <w:spacing w:line="276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Helping Hand podjęło współpracę z Teleperformance</w:t>
      </w:r>
      <w:r w:rsidR="00756BB4">
        <w:rPr>
          <w:rFonts w:ascii="Arial" w:hAnsi="Arial" w:cs="Arial"/>
          <w:b/>
          <w:bCs/>
          <w:sz w:val="24"/>
          <w:szCs w:val="24"/>
        </w:rPr>
        <w:t xml:space="preserve"> Polska</w:t>
      </w:r>
    </w:p>
    <w:p w14:paraId="11AD9EAE" w14:textId="7A604671" w:rsidR="00D526E5" w:rsidRDefault="00D526E5" w:rsidP="00E307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D526E5">
        <w:rPr>
          <w:rFonts w:ascii="Arial" w:eastAsia="Times New Roman" w:hAnsi="Arial" w:cs="Arial"/>
          <w:b/>
          <w:bCs/>
        </w:rPr>
        <w:t>Teleperformance</w:t>
      </w:r>
      <w:r>
        <w:rPr>
          <w:rFonts w:ascii="Arial" w:eastAsia="Times New Roman" w:hAnsi="Arial" w:cs="Arial"/>
          <w:b/>
          <w:bCs/>
        </w:rPr>
        <w:t>, globalny lider w branży</w:t>
      </w:r>
      <w:r w:rsidRPr="00D526E5">
        <w:rPr>
          <w:rFonts w:ascii="Arial" w:eastAsia="Times New Roman" w:hAnsi="Arial" w:cs="Arial"/>
          <w:b/>
          <w:bCs/>
        </w:rPr>
        <w:t xml:space="preserve"> usług </w:t>
      </w:r>
      <w:proofErr w:type="spellStart"/>
      <w:r w:rsidR="000F1D12">
        <w:rPr>
          <w:rFonts w:ascii="Arial" w:eastAsia="Times New Roman" w:hAnsi="Arial" w:cs="Arial"/>
          <w:b/>
          <w:bCs/>
        </w:rPr>
        <w:t>Contact</w:t>
      </w:r>
      <w:proofErr w:type="spellEnd"/>
      <w:r w:rsidR="000F1D12">
        <w:rPr>
          <w:rFonts w:ascii="Arial" w:eastAsia="Times New Roman" w:hAnsi="Arial" w:cs="Arial"/>
          <w:b/>
          <w:bCs/>
        </w:rPr>
        <w:t xml:space="preserve"> Center</w:t>
      </w:r>
      <w:r w:rsidR="00F2607F">
        <w:rPr>
          <w:rFonts w:ascii="Arial" w:eastAsia="Times New Roman" w:hAnsi="Arial" w:cs="Arial"/>
          <w:b/>
          <w:bCs/>
        </w:rPr>
        <w:t>,</w:t>
      </w:r>
      <w:r w:rsidR="00E307CA" w:rsidRPr="00FA52A4">
        <w:rPr>
          <w:rFonts w:ascii="Arial" w:eastAsia="Times New Roman" w:hAnsi="Arial" w:cs="Arial"/>
          <w:b/>
          <w:bCs/>
        </w:rPr>
        <w:t xml:space="preserve"> rozszerza dotychczasowy </w:t>
      </w:r>
      <w:r w:rsidR="005B7131">
        <w:rPr>
          <w:rFonts w:ascii="Arial" w:eastAsia="Times New Roman" w:hAnsi="Arial" w:cs="Arial"/>
          <w:b/>
          <w:bCs/>
        </w:rPr>
        <w:t>zakres</w:t>
      </w:r>
      <w:r w:rsidR="00E307CA" w:rsidRPr="00FA52A4">
        <w:rPr>
          <w:rFonts w:ascii="Arial" w:eastAsia="Times New Roman" w:hAnsi="Arial" w:cs="Arial"/>
          <w:b/>
          <w:bCs/>
        </w:rPr>
        <w:t xml:space="preserve"> benefitów</w:t>
      </w:r>
      <w:r>
        <w:rPr>
          <w:rFonts w:ascii="Arial" w:eastAsia="Times New Roman" w:hAnsi="Arial" w:cs="Arial"/>
          <w:b/>
          <w:bCs/>
        </w:rPr>
        <w:t xml:space="preserve"> pozapłacowych dla pracowników  </w:t>
      </w:r>
      <w:r w:rsidR="00EF488F">
        <w:rPr>
          <w:rFonts w:ascii="Arial" w:eastAsia="Times New Roman" w:hAnsi="Arial" w:cs="Arial"/>
          <w:b/>
          <w:bCs/>
        </w:rPr>
        <w:t xml:space="preserve">w </w:t>
      </w:r>
      <w:r>
        <w:rPr>
          <w:rFonts w:ascii="Arial" w:eastAsia="Times New Roman" w:hAnsi="Arial" w:cs="Arial"/>
          <w:b/>
          <w:bCs/>
        </w:rPr>
        <w:t xml:space="preserve">Polsce. </w:t>
      </w:r>
      <w:r w:rsidR="000F1D12">
        <w:rPr>
          <w:rFonts w:ascii="Arial" w:eastAsia="Times New Roman" w:hAnsi="Arial" w:cs="Arial"/>
          <w:b/>
          <w:bCs/>
        </w:rPr>
        <w:t xml:space="preserve">Dzięki współpracy </w:t>
      </w:r>
      <w:r w:rsidR="00E307CA" w:rsidRPr="00FA52A4">
        <w:rPr>
          <w:rFonts w:ascii="Arial" w:eastAsia="Times New Roman" w:hAnsi="Arial" w:cs="Arial"/>
          <w:b/>
          <w:bCs/>
        </w:rPr>
        <w:t>z Helping Hand</w:t>
      </w:r>
      <w:r>
        <w:rPr>
          <w:rFonts w:ascii="Arial" w:eastAsia="Times New Roman" w:hAnsi="Arial" w:cs="Arial"/>
          <w:b/>
          <w:bCs/>
        </w:rPr>
        <w:t xml:space="preserve">, </w:t>
      </w:r>
      <w:r w:rsidR="00163F66">
        <w:rPr>
          <w:rFonts w:ascii="Arial" w:eastAsia="Times New Roman" w:hAnsi="Arial" w:cs="Arial"/>
          <w:b/>
          <w:bCs/>
        </w:rPr>
        <w:t xml:space="preserve">firma </w:t>
      </w:r>
      <w:r w:rsidR="00BD00C0">
        <w:rPr>
          <w:rFonts w:ascii="Arial" w:eastAsia="Times New Roman" w:hAnsi="Arial" w:cs="Arial"/>
          <w:b/>
          <w:bCs/>
        </w:rPr>
        <w:t xml:space="preserve">jest w stanie </w:t>
      </w:r>
      <w:r w:rsidR="008E08B3">
        <w:rPr>
          <w:rFonts w:ascii="Arial" w:eastAsia="Times New Roman" w:hAnsi="Arial" w:cs="Arial"/>
          <w:b/>
          <w:bCs/>
        </w:rPr>
        <w:t>zapewni</w:t>
      </w:r>
      <w:r w:rsidR="00BD00C0">
        <w:rPr>
          <w:rFonts w:ascii="Arial" w:eastAsia="Times New Roman" w:hAnsi="Arial" w:cs="Arial"/>
          <w:b/>
          <w:bCs/>
        </w:rPr>
        <w:t>ć</w:t>
      </w:r>
      <w:r w:rsidR="00163F66">
        <w:rPr>
          <w:rFonts w:ascii="Arial" w:eastAsia="Times New Roman" w:hAnsi="Arial" w:cs="Arial"/>
          <w:b/>
          <w:bCs/>
        </w:rPr>
        <w:t xml:space="preserve"> swojemu</w:t>
      </w:r>
      <w:r w:rsidR="008E08B3">
        <w:rPr>
          <w:rFonts w:ascii="Arial" w:eastAsia="Times New Roman" w:hAnsi="Arial" w:cs="Arial"/>
          <w:b/>
          <w:bCs/>
        </w:rPr>
        <w:t xml:space="preserve"> zespołowi</w:t>
      </w:r>
      <w:r>
        <w:rPr>
          <w:rFonts w:ascii="Arial" w:eastAsia="Times New Roman" w:hAnsi="Arial" w:cs="Arial"/>
          <w:b/>
          <w:bCs/>
        </w:rPr>
        <w:t xml:space="preserve"> </w:t>
      </w:r>
      <w:r w:rsidR="008E08B3">
        <w:rPr>
          <w:rFonts w:ascii="Arial" w:eastAsia="Times New Roman" w:hAnsi="Arial" w:cs="Arial"/>
          <w:b/>
          <w:bCs/>
        </w:rPr>
        <w:t xml:space="preserve">holistyczne wsparcie psychologiczne. </w:t>
      </w:r>
      <w:r w:rsidR="00E023EA">
        <w:rPr>
          <w:rFonts w:ascii="Arial" w:eastAsia="Times New Roman" w:hAnsi="Arial" w:cs="Arial"/>
          <w:b/>
          <w:bCs/>
        </w:rPr>
        <w:t>Platforma</w:t>
      </w:r>
      <w:r>
        <w:rPr>
          <w:rFonts w:ascii="Arial" w:eastAsia="Times New Roman" w:hAnsi="Arial" w:cs="Arial"/>
          <w:b/>
          <w:bCs/>
        </w:rPr>
        <w:t xml:space="preserve"> online </w:t>
      </w:r>
      <w:r w:rsidR="00E023EA">
        <w:rPr>
          <w:rFonts w:ascii="Arial" w:eastAsia="Times New Roman" w:hAnsi="Arial" w:cs="Arial"/>
          <w:b/>
          <w:bCs/>
        </w:rPr>
        <w:t xml:space="preserve">Helping Hand </w:t>
      </w:r>
      <w:r w:rsidR="00163F66">
        <w:rPr>
          <w:rFonts w:ascii="Arial" w:eastAsia="Times New Roman" w:hAnsi="Arial" w:cs="Arial"/>
          <w:b/>
          <w:bCs/>
        </w:rPr>
        <w:t xml:space="preserve">jest do dyspozycji użytkowników 24 </w:t>
      </w:r>
      <w:r w:rsidR="00E023EA">
        <w:rPr>
          <w:rFonts w:ascii="Arial" w:eastAsia="Times New Roman" w:hAnsi="Arial" w:cs="Arial"/>
          <w:b/>
          <w:bCs/>
        </w:rPr>
        <w:t>godziny na dobę, 7 dni w tygodniu. Z rozwiąza</w:t>
      </w:r>
      <w:r w:rsidR="004849B4">
        <w:rPr>
          <w:rFonts w:ascii="Arial" w:eastAsia="Times New Roman" w:hAnsi="Arial" w:cs="Arial"/>
          <w:b/>
          <w:bCs/>
        </w:rPr>
        <w:t>nia</w:t>
      </w:r>
      <w:r w:rsidR="00E023EA">
        <w:rPr>
          <w:rFonts w:ascii="Arial" w:eastAsia="Times New Roman" w:hAnsi="Arial" w:cs="Arial"/>
          <w:b/>
          <w:bCs/>
        </w:rPr>
        <w:t xml:space="preserve"> można korzystać w</w:t>
      </w:r>
      <w:r w:rsidR="00163F66">
        <w:rPr>
          <w:rFonts w:ascii="Arial" w:eastAsia="Times New Roman" w:hAnsi="Arial" w:cs="Arial"/>
          <w:b/>
          <w:bCs/>
        </w:rPr>
        <w:t> </w:t>
      </w:r>
      <w:r w:rsidR="00E023EA">
        <w:rPr>
          <w:rFonts w:ascii="Arial" w:eastAsia="Times New Roman" w:hAnsi="Arial" w:cs="Arial"/>
          <w:b/>
          <w:bCs/>
        </w:rPr>
        <w:t xml:space="preserve">pełni anonimowo. </w:t>
      </w:r>
    </w:p>
    <w:p w14:paraId="00529108" w14:textId="77777777" w:rsidR="00E307CA" w:rsidRPr="00FA52A4" w:rsidRDefault="00E307CA" w:rsidP="00E307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5A8573F9" w14:textId="6DC9E03F" w:rsidR="00AC4D4E" w:rsidRPr="00756BB4" w:rsidRDefault="00CE2B6B" w:rsidP="00D526E5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D526E5">
        <w:rPr>
          <w:rFonts w:ascii="Arial" w:hAnsi="Arial" w:cs="Arial"/>
          <w:b/>
          <w:color w:val="222222"/>
        </w:rPr>
        <w:t xml:space="preserve">Teleperformance </w:t>
      </w:r>
      <w:r w:rsidRPr="00D526E5">
        <w:rPr>
          <w:rFonts w:ascii="Arial" w:hAnsi="Arial" w:cs="Arial"/>
          <w:bCs/>
          <w:color w:val="222222"/>
        </w:rPr>
        <w:t>jest</w:t>
      </w:r>
      <w:r w:rsidRPr="00D526E5">
        <w:rPr>
          <w:rFonts w:ascii="Arial" w:hAnsi="Arial" w:cs="Arial"/>
          <w:b/>
          <w:color w:val="222222"/>
        </w:rPr>
        <w:t xml:space="preserve"> </w:t>
      </w:r>
      <w:r w:rsidRPr="00D526E5">
        <w:rPr>
          <w:rFonts w:ascii="Arial" w:eastAsia="Times New Roman" w:hAnsi="Arial" w:cs="Arial"/>
          <w:color w:val="050505"/>
          <w:lang w:eastAsia="pl-PL"/>
        </w:rPr>
        <w:t xml:space="preserve">światowym liderem outsourcingu wielokanałowego zarządzania doświadczeniami klientów. </w:t>
      </w:r>
      <w:r w:rsidR="00E307CA" w:rsidRPr="00C2728B">
        <w:rPr>
          <w:rFonts w:ascii="Arial" w:eastAsia="Times New Roman" w:hAnsi="Arial" w:cs="Arial"/>
          <w:color w:val="000000" w:themeColor="text1"/>
          <w:lang w:eastAsia="pl-PL"/>
        </w:rPr>
        <w:t>Globalny zespół firmy liczy</w:t>
      </w:r>
      <w:r w:rsidR="00465EB8" w:rsidRPr="00C2728B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5F18B8" w:rsidRPr="00C2728B">
        <w:rPr>
          <w:rFonts w:ascii="Arial" w:eastAsia="Times New Roman" w:hAnsi="Arial" w:cs="Arial"/>
          <w:color w:val="000000" w:themeColor="text1"/>
          <w:lang w:eastAsia="pl-PL"/>
        </w:rPr>
        <w:t xml:space="preserve">ok. </w:t>
      </w:r>
      <w:r w:rsidR="00465EB8" w:rsidRPr="00C2728B">
        <w:rPr>
          <w:rFonts w:ascii="Arial" w:eastAsia="Times New Roman" w:hAnsi="Arial" w:cs="Arial"/>
          <w:color w:val="000000" w:themeColor="text1"/>
          <w:lang w:eastAsia="pl-PL"/>
        </w:rPr>
        <w:t>420</w:t>
      </w:r>
      <w:r w:rsidR="006A0F26" w:rsidRPr="00C2728B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="00465EB8" w:rsidRPr="00C2728B">
        <w:rPr>
          <w:rFonts w:ascii="Arial" w:eastAsia="Times New Roman" w:hAnsi="Arial" w:cs="Arial"/>
          <w:color w:val="000000" w:themeColor="text1"/>
          <w:lang w:eastAsia="pl-PL"/>
        </w:rPr>
        <w:t>000</w:t>
      </w:r>
      <w:r w:rsidR="006A0F26" w:rsidRPr="00C2728B">
        <w:rPr>
          <w:rFonts w:ascii="Arial" w:eastAsia="Times New Roman" w:hAnsi="Arial" w:cs="Arial"/>
          <w:color w:val="000000" w:themeColor="text1"/>
          <w:lang w:eastAsia="pl-PL"/>
        </w:rPr>
        <w:t xml:space="preserve"> osób</w:t>
      </w:r>
      <w:r w:rsidR="00044533" w:rsidRPr="00C2728B">
        <w:rPr>
          <w:rFonts w:ascii="Arial" w:eastAsia="Times New Roman" w:hAnsi="Arial" w:cs="Arial"/>
          <w:color w:val="000000" w:themeColor="text1"/>
          <w:lang w:eastAsia="pl-PL"/>
        </w:rPr>
        <w:t>, w</w:t>
      </w:r>
      <w:r w:rsidR="00903CA5" w:rsidRPr="00C2728B">
        <w:rPr>
          <w:rFonts w:ascii="Arial" w:hAnsi="Arial" w:cs="Arial"/>
          <w:color w:val="000000" w:themeColor="text1"/>
          <w:shd w:val="clear" w:color="auto" w:fill="FFFFFF"/>
        </w:rPr>
        <w:t xml:space="preserve"> Polsce firma działa już od ponad </w:t>
      </w:r>
      <w:r w:rsidR="00D526E5" w:rsidRPr="00C2728B">
        <w:rPr>
          <w:rFonts w:ascii="Arial" w:eastAsia="Times New Roman" w:hAnsi="Arial" w:cs="Arial"/>
          <w:color w:val="000000" w:themeColor="text1"/>
          <w:lang w:eastAsia="pl-PL"/>
        </w:rPr>
        <w:t>20 lat</w:t>
      </w:r>
      <w:r w:rsidR="005B7131" w:rsidRPr="00C2728B"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  <w:r w:rsidR="00AC4D4E" w:rsidRPr="00C2728B">
        <w:rPr>
          <w:rFonts w:ascii="Arial" w:eastAsia="Times New Roman" w:hAnsi="Arial" w:cs="Arial"/>
          <w:color w:val="000000" w:themeColor="text1"/>
          <w:lang w:eastAsia="pl-PL"/>
        </w:rPr>
        <w:t>zatrudnia</w:t>
      </w:r>
      <w:r w:rsidR="005B7131" w:rsidRPr="00C2728B">
        <w:rPr>
          <w:rFonts w:ascii="Arial" w:eastAsia="Times New Roman" w:hAnsi="Arial" w:cs="Arial"/>
          <w:color w:val="000000" w:themeColor="text1"/>
          <w:lang w:eastAsia="pl-PL"/>
        </w:rPr>
        <w:t>jąc</w:t>
      </w:r>
      <w:r w:rsidR="00AC4D4E" w:rsidRPr="00C2728B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6A0F26" w:rsidRPr="00C2728B">
        <w:rPr>
          <w:rFonts w:ascii="Arial" w:eastAsia="Times New Roman" w:hAnsi="Arial" w:cs="Arial"/>
          <w:color w:val="000000" w:themeColor="text1"/>
          <w:lang w:eastAsia="pl-PL"/>
        </w:rPr>
        <w:t>ok.</w:t>
      </w:r>
      <w:r w:rsidR="003F30BE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AC4D4E" w:rsidRPr="00C2728B">
        <w:rPr>
          <w:rFonts w:ascii="Arial" w:eastAsia="Times New Roman" w:hAnsi="Arial" w:cs="Arial"/>
          <w:color w:val="000000" w:themeColor="text1"/>
          <w:lang w:eastAsia="pl-PL"/>
        </w:rPr>
        <w:t>1</w:t>
      </w:r>
      <w:r w:rsidR="00044533" w:rsidRPr="00C2728B">
        <w:rPr>
          <w:rFonts w:ascii="Arial" w:eastAsia="Times New Roman" w:hAnsi="Arial" w:cs="Arial"/>
          <w:color w:val="000000" w:themeColor="text1"/>
          <w:lang w:eastAsia="pl-PL"/>
        </w:rPr>
        <w:t>7</w:t>
      </w:r>
      <w:r w:rsidR="00AC4D4E" w:rsidRPr="00C2728B">
        <w:rPr>
          <w:rFonts w:ascii="Arial" w:eastAsia="Times New Roman" w:hAnsi="Arial" w:cs="Arial"/>
          <w:color w:val="000000" w:themeColor="text1"/>
          <w:lang w:eastAsia="pl-PL"/>
        </w:rPr>
        <w:t>00 pracowników</w:t>
      </w:r>
      <w:r w:rsidR="00D526E5" w:rsidRPr="00756BB4">
        <w:rPr>
          <w:rFonts w:ascii="Arial" w:eastAsia="Times New Roman" w:hAnsi="Arial" w:cs="Arial"/>
          <w:color w:val="000000" w:themeColor="text1"/>
          <w:lang w:eastAsia="pl-PL"/>
        </w:rPr>
        <w:t xml:space="preserve"> - </w:t>
      </w:r>
      <w:r w:rsidR="00AC4D4E" w:rsidRPr="00756BB4">
        <w:rPr>
          <w:rFonts w:ascii="Arial" w:eastAsia="Times New Roman" w:hAnsi="Arial" w:cs="Arial"/>
          <w:color w:val="000000" w:themeColor="text1"/>
          <w:lang w:eastAsia="pl-PL"/>
        </w:rPr>
        <w:t xml:space="preserve">obywateli 55 różnych krajów, </w:t>
      </w:r>
      <w:r w:rsidR="00D526E5" w:rsidRPr="00756BB4">
        <w:rPr>
          <w:rFonts w:ascii="Arial" w:eastAsia="Times New Roman" w:hAnsi="Arial" w:cs="Arial"/>
          <w:color w:val="000000" w:themeColor="text1"/>
          <w:lang w:eastAsia="pl-PL"/>
        </w:rPr>
        <w:t>obsługujących</w:t>
      </w:r>
      <w:r w:rsidR="00AC4D4E" w:rsidRPr="00756BB4">
        <w:rPr>
          <w:rFonts w:ascii="Arial" w:eastAsia="Times New Roman" w:hAnsi="Arial" w:cs="Arial"/>
          <w:color w:val="000000" w:themeColor="text1"/>
          <w:lang w:eastAsia="pl-PL"/>
        </w:rPr>
        <w:t xml:space="preserve"> klientów w</w:t>
      </w:r>
      <w:r w:rsidR="000F1D12" w:rsidRPr="00756BB4">
        <w:rPr>
          <w:rFonts w:ascii="Arial" w:eastAsia="Times New Roman" w:hAnsi="Arial" w:cs="Arial"/>
          <w:color w:val="000000" w:themeColor="text1"/>
          <w:lang w:eastAsia="pl-PL"/>
        </w:rPr>
        <w:t xml:space="preserve"> 20 </w:t>
      </w:r>
      <w:r w:rsidR="00AC4D4E" w:rsidRPr="00756BB4">
        <w:rPr>
          <w:rFonts w:ascii="Arial" w:eastAsia="Times New Roman" w:hAnsi="Arial" w:cs="Arial"/>
          <w:color w:val="000000" w:themeColor="text1"/>
          <w:lang w:eastAsia="pl-PL"/>
        </w:rPr>
        <w:t>językach.</w:t>
      </w:r>
      <w:r w:rsidR="00E307CA" w:rsidRPr="00756BB4">
        <w:rPr>
          <w:rFonts w:ascii="Arial" w:eastAsia="Times New Roman" w:hAnsi="Arial" w:cs="Arial"/>
          <w:color w:val="000000" w:themeColor="text1"/>
          <w:lang w:eastAsia="pl-PL"/>
        </w:rPr>
        <w:t xml:space="preserve">  </w:t>
      </w:r>
    </w:p>
    <w:p w14:paraId="576A1A24" w14:textId="02684429" w:rsidR="0005030A" w:rsidRPr="00756BB4" w:rsidRDefault="0005030A" w:rsidP="00427B56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</w:rPr>
      </w:pPr>
      <w:r w:rsidRPr="00756BB4">
        <w:rPr>
          <w:rFonts w:ascii="Arial" w:eastAsia="Times New Roman" w:hAnsi="Arial" w:cs="Arial"/>
          <w:color w:val="000000" w:themeColor="text1"/>
        </w:rPr>
        <w:t xml:space="preserve">Dzięki współpracy z Helping Hand, wszyscy pracownicy firmy Teleperformance w Polsce </w:t>
      </w:r>
      <w:r w:rsidR="00666A43" w:rsidRPr="00756BB4">
        <w:rPr>
          <w:rFonts w:ascii="Arial" w:eastAsia="Times New Roman" w:hAnsi="Arial" w:cs="Arial"/>
          <w:color w:val="000000" w:themeColor="text1"/>
        </w:rPr>
        <w:t>otrzymają</w:t>
      </w:r>
      <w:r w:rsidR="00032B41" w:rsidRPr="00756BB4">
        <w:rPr>
          <w:rFonts w:ascii="Arial" w:eastAsia="Times New Roman" w:hAnsi="Arial" w:cs="Arial"/>
          <w:color w:val="000000" w:themeColor="text1"/>
        </w:rPr>
        <w:t xml:space="preserve"> w ramach </w:t>
      </w:r>
      <w:r w:rsidR="00F2607F" w:rsidRPr="00756BB4">
        <w:rPr>
          <w:rFonts w:ascii="Arial" w:eastAsia="Times New Roman" w:hAnsi="Arial" w:cs="Arial"/>
          <w:color w:val="000000" w:themeColor="text1"/>
        </w:rPr>
        <w:t xml:space="preserve">benefitów pozapłacowych </w:t>
      </w:r>
      <w:r w:rsidR="00C13B2F" w:rsidRPr="00756BB4">
        <w:rPr>
          <w:rFonts w:ascii="Arial" w:eastAsia="Times New Roman" w:hAnsi="Arial" w:cs="Arial"/>
          <w:color w:val="000000" w:themeColor="text1"/>
        </w:rPr>
        <w:t>dostęp do platformy wsparcia psychologicznego. Poza możliwością skorzystania z</w:t>
      </w:r>
      <w:r w:rsidRPr="00756BB4">
        <w:rPr>
          <w:rFonts w:ascii="Arial" w:eastAsia="Times New Roman" w:hAnsi="Arial" w:cs="Arial"/>
          <w:color w:val="000000" w:themeColor="text1"/>
        </w:rPr>
        <w:t xml:space="preserve"> materiałów psychoedukacyjnych</w:t>
      </w:r>
      <w:r w:rsidR="00C13B2F" w:rsidRPr="00756BB4">
        <w:rPr>
          <w:rFonts w:ascii="Arial" w:eastAsia="Times New Roman" w:hAnsi="Arial" w:cs="Arial"/>
          <w:color w:val="000000" w:themeColor="text1"/>
        </w:rPr>
        <w:t xml:space="preserve"> </w:t>
      </w:r>
      <w:r w:rsidRPr="00756BB4">
        <w:rPr>
          <w:rFonts w:ascii="Arial" w:eastAsia="Times New Roman" w:hAnsi="Arial" w:cs="Arial"/>
          <w:color w:val="000000" w:themeColor="text1"/>
        </w:rPr>
        <w:t>i wspierających rozwój osobisty – wywiadów ze specjalistami, webinarów, warsztatów, wideo i artykułów</w:t>
      </w:r>
      <w:r w:rsidR="00C13B2F" w:rsidRPr="00756BB4">
        <w:rPr>
          <w:rFonts w:ascii="Arial" w:eastAsia="Times New Roman" w:hAnsi="Arial" w:cs="Arial"/>
          <w:color w:val="000000" w:themeColor="text1"/>
        </w:rPr>
        <w:t>,</w:t>
      </w:r>
      <w:r w:rsidRPr="00756BB4">
        <w:rPr>
          <w:rFonts w:ascii="Arial" w:eastAsia="Times New Roman" w:hAnsi="Arial" w:cs="Arial"/>
          <w:color w:val="000000" w:themeColor="text1"/>
        </w:rPr>
        <w:t xml:space="preserve"> </w:t>
      </w:r>
      <w:r w:rsidR="00C13B2F" w:rsidRPr="00756BB4">
        <w:rPr>
          <w:rFonts w:ascii="Arial" w:eastAsia="Times New Roman" w:hAnsi="Arial" w:cs="Arial"/>
          <w:color w:val="000000" w:themeColor="text1"/>
        </w:rPr>
        <w:t>p</w:t>
      </w:r>
      <w:r w:rsidRPr="00756BB4">
        <w:rPr>
          <w:rFonts w:ascii="Arial" w:eastAsia="Times New Roman" w:hAnsi="Arial" w:cs="Arial"/>
          <w:color w:val="000000" w:themeColor="text1"/>
        </w:rPr>
        <w:t>racownicy</w:t>
      </w:r>
      <w:r w:rsidR="00C13B2F" w:rsidRPr="00756BB4">
        <w:rPr>
          <w:rFonts w:ascii="Arial" w:eastAsia="Times New Roman" w:hAnsi="Arial" w:cs="Arial"/>
          <w:color w:val="000000" w:themeColor="text1"/>
        </w:rPr>
        <w:t xml:space="preserve"> Teleperformance</w:t>
      </w:r>
      <w:r w:rsidRPr="00756BB4">
        <w:rPr>
          <w:rFonts w:ascii="Arial" w:eastAsia="Times New Roman" w:hAnsi="Arial" w:cs="Arial"/>
          <w:color w:val="000000" w:themeColor="text1"/>
        </w:rPr>
        <w:t xml:space="preserve"> mają także możliwość podjęcia indywidualnych, anonimowych konsultacji z terapeutą w postaci czatów, voice room’ów czy spotkań online.</w:t>
      </w:r>
      <w:r w:rsidR="00427B56" w:rsidRPr="00756BB4">
        <w:rPr>
          <w:rFonts w:ascii="Arial" w:eastAsia="Times New Roman" w:hAnsi="Arial" w:cs="Arial"/>
          <w:color w:val="000000" w:themeColor="text1"/>
        </w:rPr>
        <w:t xml:space="preserve"> </w:t>
      </w:r>
      <w:r w:rsidRPr="00756BB4">
        <w:rPr>
          <w:rFonts w:ascii="Arial" w:eastAsia="Times New Roman" w:hAnsi="Arial" w:cs="Arial"/>
          <w:color w:val="000000" w:themeColor="text1"/>
        </w:rPr>
        <w:t xml:space="preserve"> </w:t>
      </w:r>
    </w:p>
    <w:p w14:paraId="6085374C" w14:textId="77777777" w:rsidR="00190D6A" w:rsidRPr="00756BB4" w:rsidRDefault="00190D6A" w:rsidP="00427B56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743E94A5" w14:textId="2EC5B024" w:rsidR="00945DA4" w:rsidRPr="003F30BE" w:rsidRDefault="00163F66" w:rsidP="00427B56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3F30BE">
        <w:rPr>
          <w:rFonts w:ascii="Arial" w:hAnsi="Arial" w:cs="Arial"/>
          <w:color w:val="000000" w:themeColor="text1"/>
        </w:rPr>
        <w:t>–</w:t>
      </w:r>
      <w:r w:rsidR="003F30BE" w:rsidRPr="003F30BE">
        <w:t xml:space="preserve"> </w:t>
      </w:r>
      <w:r w:rsidR="003F30BE" w:rsidRPr="003F30BE">
        <w:rPr>
          <w:rFonts w:ascii="Arial" w:hAnsi="Arial" w:cs="Arial"/>
          <w:color w:val="000000" w:themeColor="text1"/>
        </w:rPr>
        <w:t>Jest mi niezmiernie miło, kiedy obserwuję, że coraz więcej firm kieruje swoją uwagę na wsparcie pracowników. Helping Hand to kompleksowy produkt, zapewniający rozbudowane plany profilaktyczne, które tworzą specjaliści z wieloletnim doświadczeniem i prawdziwą pasją. Uważam, że pielęgnowanie zdrowia psychicznego powinno być nieodłącznym elementem profilaktyki zdrowotnej każdego człowieka. Głęboko wierzę w to, że zapewniamy najlepsze rozwiązanie na rynku – nie tylko pod względem merytorycznym, ale także naszego podejścia – stawiamy na empatię, otwartość, troskę i bezpieczeństwo</w:t>
      </w:r>
      <w:r>
        <w:rPr>
          <w:rFonts w:ascii="Arial" w:hAnsi="Arial" w:cs="Arial"/>
          <w:color w:val="000000" w:themeColor="text1"/>
        </w:rPr>
        <w:t xml:space="preserve"> </w:t>
      </w:r>
      <w:r w:rsidRPr="003F30BE">
        <w:rPr>
          <w:rFonts w:ascii="Arial" w:hAnsi="Arial" w:cs="Arial"/>
          <w:color w:val="000000" w:themeColor="text1"/>
        </w:rPr>
        <w:t>–</w:t>
      </w:r>
      <w:r w:rsidR="00F74F68" w:rsidRPr="00756BB4">
        <w:rPr>
          <w:rFonts w:ascii="Arial" w:hAnsi="Arial" w:cs="Arial"/>
          <w:color w:val="000000" w:themeColor="text1"/>
        </w:rPr>
        <w:t xml:space="preserve"> </w:t>
      </w:r>
      <w:r w:rsidR="00391BE4" w:rsidRPr="00756BB4">
        <w:rPr>
          <w:rFonts w:ascii="Arial" w:hAnsi="Arial" w:cs="Arial"/>
          <w:color w:val="000000" w:themeColor="text1"/>
        </w:rPr>
        <w:t xml:space="preserve">komentuje </w:t>
      </w:r>
      <w:r w:rsidR="00F74F68" w:rsidRPr="00756BB4">
        <w:rPr>
          <w:rFonts w:ascii="Arial" w:hAnsi="Arial" w:cs="Arial"/>
          <w:b/>
          <w:bCs/>
          <w:color w:val="000000" w:themeColor="text1"/>
        </w:rPr>
        <w:t xml:space="preserve">Aleksandra Tokarewicz, </w:t>
      </w:r>
      <w:r w:rsidR="00A85BC2" w:rsidRPr="00756BB4">
        <w:rPr>
          <w:rFonts w:ascii="Arial" w:hAnsi="Arial" w:cs="Arial"/>
          <w:b/>
          <w:bCs/>
          <w:color w:val="000000" w:themeColor="text1"/>
        </w:rPr>
        <w:t>Członk</w:t>
      </w:r>
      <w:r w:rsidR="00190D6A" w:rsidRPr="00756BB4">
        <w:rPr>
          <w:rFonts w:ascii="Arial" w:hAnsi="Arial" w:cs="Arial"/>
          <w:b/>
          <w:bCs/>
          <w:color w:val="000000" w:themeColor="text1"/>
        </w:rPr>
        <w:t>ini</w:t>
      </w:r>
      <w:r w:rsidR="007109F0" w:rsidRPr="00756BB4">
        <w:rPr>
          <w:rFonts w:ascii="Arial" w:hAnsi="Arial" w:cs="Arial"/>
          <w:b/>
          <w:bCs/>
          <w:color w:val="000000" w:themeColor="text1"/>
        </w:rPr>
        <w:t xml:space="preserve"> </w:t>
      </w:r>
      <w:r w:rsidR="00F74F68" w:rsidRPr="00756BB4">
        <w:rPr>
          <w:rFonts w:ascii="Arial" w:hAnsi="Arial" w:cs="Arial"/>
          <w:b/>
          <w:bCs/>
          <w:color w:val="000000" w:themeColor="text1"/>
        </w:rPr>
        <w:t>Zarządu i Dyrektor ds. Produktu i Sprzedaży w spółce zarządzającej platformą Helping Hand.</w:t>
      </w:r>
    </w:p>
    <w:p w14:paraId="67858030" w14:textId="2A24AAAF" w:rsidR="001861A8" w:rsidRPr="003F30BE" w:rsidRDefault="00163F66" w:rsidP="00427B56">
      <w:pPr>
        <w:spacing w:line="276" w:lineRule="auto"/>
        <w:jc w:val="both"/>
        <w:rPr>
          <w:rFonts w:ascii="Arial" w:hAnsi="Arial" w:cs="Arial"/>
          <w:color w:val="222222"/>
        </w:rPr>
      </w:pPr>
      <w:r w:rsidRPr="003F30BE">
        <w:rPr>
          <w:rFonts w:ascii="Arial" w:hAnsi="Arial" w:cs="Arial"/>
          <w:color w:val="000000" w:themeColor="text1"/>
        </w:rPr>
        <w:t>–</w:t>
      </w:r>
      <w:r>
        <w:rPr>
          <w:rFonts w:ascii="Arial" w:hAnsi="Arial" w:cs="Arial"/>
          <w:color w:val="000000" w:themeColor="text1"/>
        </w:rPr>
        <w:t xml:space="preserve"> </w:t>
      </w:r>
      <w:r w:rsidR="00EA65D1" w:rsidRPr="006A0F26">
        <w:rPr>
          <w:rFonts w:ascii="Arial" w:hAnsi="Arial" w:cs="Arial"/>
        </w:rPr>
        <w:t xml:space="preserve">Jesteśmy liderem w zakresie spersonalizowanej i wielokanałowej obsługi klientów </w:t>
      </w:r>
      <w:r w:rsidR="00CE2B6B" w:rsidRPr="006A0F26">
        <w:rPr>
          <w:rFonts w:ascii="Arial" w:hAnsi="Arial" w:cs="Arial"/>
        </w:rPr>
        <w:br/>
      </w:r>
      <w:r w:rsidR="00C2728B">
        <w:rPr>
          <w:rFonts w:ascii="Arial" w:hAnsi="Arial" w:cs="Arial"/>
        </w:rPr>
        <w:t>oraz</w:t>
      </w:r>
      <w:r w:rsidR="00EA65D1" w:rsidRPr="006A0F26">
        <w:rPr>
          <w:rFonts w:ascii="Arial" w:hAnsi="Arial" w:cs="Arial"/>
        </w:rPr>
        <w:t xml:space="preserve"> zarządzania relacjami z klientami. Mamy więc wiedzę i doświadczenie, jak powinna wyglądać każda relacja</w:t>
      </w:r>
      <w:r w:rsidR="003F30BE">
        <w:rPr>
          <w:rFonts w:ascii="Arial" w:hAnsi="Arial" w:cs="Arial"/>
        </w:rPr>
        <w:t xml:space="preserve"> - </w:t>
      </w:r>
      <w:r w:rsidR="00EA65D1" w:rsidRPr="006A0F26">
        <w:rPr>
          <w:rFonts w:ascii="Arial" w:hAnsi="Arial" w:cs="Arial"/>
        </w:rPr>
        <w:t xml:space="preserve"> firma - klient, firma - pracownik. </w:t>
      </w:r>
      <w:r w:rsidR="00833F7B">
        <w:rPr>
          <w:rFonts w:ascii="Arial" w:hAnsi="Arial" w:cs="Arial"/>
        </w:rPr>
        <w:t xml:space="preserve">Nieodłącznym elementem naszej strategii jest realizacja programów związanych z </w:t>
      </w:r>
      <w:r w:rsidR="004662C3">
        <w:rPr>
          <w:rFonts w:ascii="Arial" w:hAnsi="Arial" w:cs="Arial"/>
        </w:rPr>
        <w:t xml:space="preserve">zadbaniem o </w:t>
      </w:r>
      <w:r w:rsidR="00833F7B">
        <w:rPr>
          <w:rFonts w:ascii="Arial" w:hAnsi="Arial" w:cs="Arial"/>
        </w:rPr>
        <w:t xml:space="preserve">dobrostan </w:t>
      </w:r>
      <w:r w:rsidR="004662C3">
        <w:rPr>
          <w:rFonts w:ascii="Arial" w:hAnsi="Arial" w:cs="Arial"/>
        </w:rPr>
        <w:t>pracowników.</w:t>
      </w:r>
      <w:r w:rsidR="00833F7B" w:rsidRPr="006A0F26">
        <w:rPr>
          <w:rFonts w:ascii="Arial" w:hAnsi="Arial" w:cs="Arial"/>
        </w:rPr>
        <w:t xml:space="preserve"> Zapewnienie</w:t>
      </w:r>
      <w:r w:rsidR="00EA65D1" w:rsidRPr="006A0F26">
        <w:rPr>
          <w:rFonts w:ascii="Arial" w:hAnsi="Arial" w:cs="Arial"/>
        </w:rPr>
        <w:t xml:space="preserve"> odpowiedniego komfortu pracy, stałe wsparcie i możliwość zadbania o zdrowie </w:t>
      </w:r>
      <w:r w:rsidR="007361B3">
        <w:rPr>
          <w:rFonts w:ascii="Arial" w:hAnsi="Arial" w:cs="Arial"/>
        </w:rPr>
        <w:t>całego zespoł</w:t>
      </w:r>
      <w:r w:rsidR="00C2728B">
        <w:rPr>
          <w:rFonts w:ascii="Arial" w:hAnsi="Arial" w:cs="Arial"/>
        </w:rPr>
        <w:t>u, to</w:t>
      </w:r>
      <w:r w:rsidR="00EA65D1" w:rsidRPr="006A0F26">
        <w:rPr>
          <w:rFonts w:ascii="Arial" w:hAnsi="Arial" w:cs="Arial"/>
        </w:rPr>
        <w:t xml:space="preserve"> kluczowe elementy w naszej polityce HR-owej, którą wciąż udoskonalamy.</w:t>
      </w:r>
      <w:r w:rsidR="00CE2B6B" w:rsidRPr="006A0F26">
        <w:rPr>
          <w:rFonts w:ascii="Arial" w:hAnsi="Arial" w:cs="Arial"/>
        </w:rPr>
        <w:t xml:space="preserve"> </w:t>
      </w:r>
      <w:r w:rsidR="00EA65D1" w:rsidRPr="006A0F26">
        <w:rPr>
          <w:rFonts w:ascii="Arial" w:hAnsi="Arial" w:cs="Arial"/>
        </w:rPr>
        <w:t>Stąd pomysł na rozpoczęcie współpracy z Helping Hand w zakresie profilaktyki i wsparcia psychologicznego</w:t>
      </w:r>
      <w:r w:rsidR="00EA65D1" w:rsidRPr="00C2728B">
        <w:rPr>
          <w:rFonts w:ascii="Arial" w:hAnsi="Arial" w:cs="Arial"/>
        </w:rPr>
        <w:t xml:space="preserve">. </w:t>
      </w:r>
      <w:r w:rsidR="006A0F26" w:rsidRPr="00C2728B">
        <w:rPr>
          <w:rFonts w:ascii="Arial" w:hAnsi="Arial" w:cs="Arial"/>
        </w:rPr>
        <w:t>Jest to kolejny krok do rozwijania atrakcyjnego programu wellbeingowego.</w:t>
      </w:r>
      <w:r w:rsidR="006A0F26" w:rsidRPr="006A0F26">
        <w:rPr>
          <w:rFonts w:ascii="Arial" w:hAnsi="Arial" w:cs="Arial"/>
        </w:rPr>
        <w:t xml:space="preserve"> </w:t>
      </w:r>
      <w:r w:rsidR="00EA65D1" w:rsidRPr="006A0F26">
        <w:rPr>
          <w:rFonts w:ascii="Arial" w:hAnsi="Arial" w:cs="Arial"/>
          <w:color w:val="222222"/>
        </w:rPr>
        <w:t xml:space="preserve">Jestem przekonana, że współpraca ta pozwoli nam na wymianę niezwykle cennych doświadczeń i spotka się z uznaniem </w:t>
      </w:r>
      <w:r w:rsidR="00C2728B">
        <w:rPr>
          <w:rFonts w:ascii="Arial" w:hAnsi="Arial" w:cs="Arial"/>
          <w:color w:val="222222"/>
        </w:rPr>
        <w:t>wszystkich pracowników</w:t>
      </w:r>
      <w:r w:rsidR="00EA65D1" w:rsidRPr="006A0F26">
        <w:rPr>
          <w:rFonts w:ascii="Arial" w:hAnsi="Arial" w:cs="Arial"/>
          <w:color w:val="222222"/>
        </w:rPr>
        <w:t>.</w:t>
      </w:r>
      <w:r w:rsidR="00CE2B6B" w:rsidRPr="006A0F26">
        <w:rPr>
          <w:rFonts w:ascii="Arial" w:hAnsi="Arial" w:cs="Arial"/>
          <w:color w:val="222222"/>
        </w:rPr>
        <w:t xml:space="preserve"> </w:t>
      </w:r>
      <w:r w:rsidR="00EA65D1" w:rsidRPr="006A0F26">
        <w:rPr>
          <w:rFonts w:ascii="Arial" w:hAnsi="Arial" w:cs="Arial"/>
        </w:rPr>
        <w:t>Zapewnienie odpowiedniej profilaktyki i bieżącego wsparcia psychologicznego w dzisiejszych, trudnych czasach, jest</w:t>
      </w:r>
      <w:r w:rsidR="00EA65D1" w:rsidRPr="006A0F26">
        <w:rPr>
          <w:rFonts w:ascii="Arial" w:hAnsi="Arial" w:cs="Arial"/>
          <w:color w:val="222222"/>
        </w:rPr>
        <w:t xml:space="preserve"> warunkiem koniecznym do prawidłowego funkcjonowania całej firmy</w:t>
      </w:r>
      <w:r w:rsidR="00044533" w:rsidRPr="006A0F26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 w:rsidR="00EA65D1" w:rsidRPr="006A0F26">
        <w:rPr>
          <w:rFonts w:ascii="Arial" w:hAnsi="Arial" w:cs="Arial"/>
          <w:color w:val="222222"/>
        </w:rPr>
        <w:t xml:space="preserve">Pamiętajmy, że </w:t>
      </w:r>
      <w:r w:rsidR="00EA65D1" w:rsidRPr="006A0F26">
        <w:rPr>
          <w:rFonts w:ascii="Arial" w:hAnsi="Arial" w:cs="Arial"/>
          <w:color w:val="222222"/>
        </w:rPr>
        <w:lastRenderedPageBreak/>
        <w:t>zadowolony i zaopiekowany pracownik</w:t>
      </w:r>
      <w:r w:rsidR="00467B0C" w:rsidRPr="006A0F26">
        <w:rPr>
          <w:rFonts w:ascii="Arial" w:hAnsi="Arial" w:cs="Arial"/>
          <w:color w:val="222222"/>
        </w:rPr>
        <w:t xml:space="preserve">, </w:t>
      </w:r>
      <w:r w:rsidR="00EA65D1" w:rsidRPr="006A0F26">
        <w:rPr>
          <w:rFonts w:ascii="Arial" w:hAnsi="Arial" w:cs="Arial"/>
          <w:color w:val="222222"/>
        </w:rPr>
        <w:t>to lojalny i rzetelny pracownik</w:t>
      </w:r>
      <w:r w:rsidR="003F30BE">
        <w:rPr>
          <w:rFonts w:ascii="Arial" w:hAnsi="Arial" w:cs="Arial"/>
          <w:color w:val="222222"/>
        </w:rPr>
        <w:t xml:space="preserve"> </w:t>
      </w:r>
      <w:r w:rsidR="007440E5" w:rsidRPr="00756BB4">
        <w:rPr>
          <w:rFonts w:ascii="Arial" w:hAnsi="Arial" w:cs="Arial"/>
          <w:color w:val="000000" w:themeColor="text1"/>
        </w:rPr>
        <w:t xml:space="preserve">– </w:t>
      </w:r>
      <w:r w:rsidR="001861A8" w:rsidRPr="00756BB4">
        <w:rPr>
          <w:rFonts w:ascii="Arial" w:hAnsi="Arial" w:cs="Arial"/>
          <w:color w:val="000000" w:themeColor="text1"/>
        </w:rPr>
        <w:t>powiedział</w:t>
      </w:r>
      <w:r w:rsidR="00467B0C">
        <w:rPr>
          <w:rFonts w:ascii="Arial" w:hAnsi="Arial" w:cs="Arial"/>
          <w:color w:val="000000" w:themeColor="text1"/>
        </w:rPr>
        <w:t>a</w:t>
      </w:r>
      <w:r w:rsidR="001861A8" w:rsidRPr="00756BB4">
        <w:rPr>
          <w:rFonts w:ascii="Arial" w:hAnsi="Arial" w:cs="Arial"/>
          <w:color w:val="000000" w:themeColor="text1"/>
        </w:rPr>
        <w:t xml:space="preserve"> </w:t>
      </w:r>
      <w:r w:rsidR="00467B0C">
        <w:rPr>
          <w:rFonts w:ascii="Arial" w:hAnsi="Arial" w:cs="Arial"/>
          <w:b/>
          <w:bCs/>
          <w:color w:val="000000" w:themeColor="text1"/>
        </w:rPr>
        <w:t>Dominika Śliżewska-Wróbel</w:t>
      </w:r>
      <w:r w:rsidR="00190D6A" w:rsidRPr="00756BB4">
        <w:rPr>
          <w:rFonts w:ascii="Arial" w:hAnsi="Arial" w:cs="Arial"/>
          <w:b/>
          <w:bCs/>
          <w:color w:val="000000" w:themeColor="text1"/>
        </w:rPr>
        <w:t>,</w:t>
      </w:r>
      <w:r w:rsidR="00467B0C">
        <w:rPr>
          <w:rFonts w:ascii="Arial" w:hAnsi="Arial" w:cs="Arial"/>
          <w:b/>
          <w:bCs/>
          <w:color w:val="000000" w:themeColor="text1"/>
        </w:rPr>
        <w:t xml:space="preserve"> Dyrektor HR w</w:t>
      </w:r>
      <w:r w:rsidR="00190D6A" w:rsidRPr="00756BB4">
        <w:rPr>
          <w:rFonts w:ascii="Arial" w:hAnsi="Arial" w:cs="Arial"/>
          <w:b/>
          <w:bCs/>
          <w:color w:val="000000" w:themeColor="text1"/>
        </w:rPr>
        <w:t xml:space="preserve"> Teleperformance</w:t>
      </w:r>
      <w:r w:rsidR="00467B0C">
        <w:rPr>
          <w:rFonts w:ascii="Arial" w:hAnsi="Arial" w:cs="Arial"/>
          <w:b/>
          <w:bCs/>
          <w:color w:val="000000" w:themeColor="text1"/>
        </w:rPr>
        <w:t xml:space="preserve"> Polska</w:t>
      </w:r>
      <w:r>
        <w:rPr>
          <w:rFonts w:ascii="Arial" w:hAnsi="Arial" w:cs="Arial"/>
          <w:b/>
          <w:bCs/>
          <w:color w:val="000000" w:themeColor="text1"/>
        </w:rPr>
        <w:t>.</w:t>
      </w:r>
    </w:p>
    <w:p w14:paraId="48410203" w14:textId="10E40CAE" w:rsidR="005317DE" w:rsidRPr="00756BB4" w:rsidRDefault="005317DE" w:rsidP="00427B56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756BB4">
        <w:rPr>
          <w:rFonts w:ascii="Arial" w:hAnsi="Arial" w:cs="Arial"/>
          <w:color w:val="000000" w:themeColor="text1"/>
        </w:rPr>
        <w:t>Platforma Helping Hand oferuje wsparcie zdrowia psychicznego, wykorzystując w tym celu metodę czterech kroków. „Cztery kroki na drodze do dobrostanu” to autorski, kompleksowy program pomocy, w ramach którego każdy z użytkowników platformy  już w pierwszym etapie może zdiagnozować swój problem, a potem – pracować nad rozwiązywaniem go.</w:t>
      </w:r>
    </w:p>
    <w:p w14:paraId="6495AC11" w14:textId="7946AC69" w:rsidR="00427B56" w:rsidRPr="00756BB4" w:rsidRDefault="00427B56" w:rsidP="00427B56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756BB4">
        <w:rPr>
          <w:rFonts w:ascii="Arial" w:hAnsi="Arial" w:cs="Arial"/>
          <w:color w:val="000000" w:themeColor="text1"/>
        </w:rPr>
        <w:t xml:space="preserve">Z </w:t>
      </w:r>
      <w:r w:rsidR="00163F66">
        <w:rPr>
          <w:rFonts w:ascii="Arial" w:hAnsi="Arial" w:cs="Arial"/>
          <w:color w:val="000000" w:themeColor="text1"/>
        </w:rPr>
        <w:t>narzędzi</w:t>
      </w:r>
      <w:r w:rsidRPr="00756BB4">
        <w:rPr>
          <w:rFonts w:ascii="Arial" w:hAnsi="Arial" w:cs="Arial"/>
          <w:color w:val="000000" w:themeColor="text1"/>
        </w:rPr>
        <w:t xml:space="preserve"> Helping Hand mogą korzystać zarówno osoby prywatne (bezpłatnie oraz w</w:t>
      </w:r>
      <w:r w:rsidR="00A12222" w:rsidRPr="00756BB4">
        <w:rPr>
          <w:rFonts w:ascii="Arial" w:hAnsi="Arial" w:cs="Arial"/>
          <w:color w:val="000000" w:themeColor="text1"/>
        </w:rPr>
        <w:t> </w:t>
      </w:r>
      <w:r w:rsidRPr="00756BB4">
        <w:rPr>
          <w:rFonts w:ascii="Arial" w:hAnsi="Arial" w:cs="Arial"/>
          <w:color w:val="000000" w:themeColor="text1"/>
        </w:rPr>
        <w:t>ramach rozszerzonego abonamentu), jak i firmy, które chcą swoim pracownikom zapewnić holistyczne wsparcie psychologiczne w formie benefitów pozapłacowych. Rozbudowany moduł B2B działa jak system kafeteryjny, dzięki czemu pracodawca może swobodnie zarządzać i kontrolować budżet przeznaczony na wsparcie dla pracowników. Na współpracę z Helping Hand w tym zakresie zdecydowały się</w:t>
      </w:r>
      <w:r w:rsidR="00141CFB" w:rsidRPr="00756BB4">
        <w:rPr>
          <w:rFonts w:ascii="Arial" w:hAnsi="Arial" w:cs="Arial"/>
          <w:color w:val="000000" w:themeColor="text1"/>
        </w:rPr>
        <w:t xml:space="preserve"> już</w:t>
      </w:r>
      <w:r w:rsidRPr="00756BB4">
        <w:rPr>
          <w:rFonts w:ascii="Arial" w:hAnsi="Arial" w:cs="Arial"/>
          <w:color w:val="000000" w:themeColor="text1"/>
        </w:rPr>
        <w:t xml:space="preserve"> m.in. takie firmy jak </w:t>
      </w:r>
      <w:r w:rsidR="00E345FA" w:rsidRPr="00756BB4">
        <w:rPr>
          <w:rFonts w:ascii="Arial" w:hAnsi="Arial" w:cs="Arial"/>
          <w:color w:val="000000" w:themeColor="text1"/>
        </w:rPr>
        <w:t xml:space="preserve">międzynarodowa agencja doradcza </w:t>
      </w:r>
      <w:r w:rsidRPr="00756BB4">
        <w:rPr>
          <w:rFonts w:ascii="Arial" w:hAnsi="Arial" w:cs="Arial"/>
          <w:color w:val="000000" w:themeColor="text1"/>
        </w:rPr>
        <w:t>Cushman &amp; Wakefield</w:t>
      </w:r>
      <w:r w:rsidR="00E345FA" w:rsidRPr="00756BB4">
        <w:rPr>
          <w:rFonts w:ascii="Arial" w:hAnsi="Arial" w:cs="Arial"/>
          <w:color w:val="000000" w:themeColor="text1"/>
        </w:rPr>
        <w:t>, światowy lider z branży farmaceutycznej</w:t>
      </w:r>
      <w:r w:rsidRPr="00756BB4">
        <w:rPr>
          <w:rFonts w:ascii="Arial" w:hAnsi="Arial" w:cs="Arial"/>
          <w:color w:val="000000" w:themeColor="text1"/>
        </w:rPr>
        <w:t xml:space="preserve"> </w:t>
      </w:r>
      <w:r w:rsidR="00E345FA" w:rsidRPr="00756BB4">
        <w:rPr>
          <w:rFonts w:ascii="Arial" w:hAnsi="Arial" w:cs="Arial"/>
          <w:color w:val="000000" w:themeColor="text1"/>
        </w:rPr>
        <w:t>-</w:t>
      </w:r>
      <w:r w:rsidRPr="00756BB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56BB4">
        <w:rPr>
          <w:rFonts w:ascii="Arial" w:hAnsi="Arial" w:cs="Arial"/>
          <w:color w:val="000000" w:themeColor="text1"/>
        </w:rPr>
        <w:t>Angelini</w:t>
      </w:r>
      <w:proofErr w:type="spellEnd"/>
      <w:r w:rsidRPr="00756BB4">
        <w:rPr>
          <w:rFonts w:ascii="Arial" w:hAnsi="Arial" w:cs="Arial"/>
          <w:color w:val="000000" w:themeColor="text1"/>
        </w:rPr>
        <w:t xml:space="preserve"> Pharma</w:t>
      </w:r>
      <w:r w:rsidR="004849B4" w:rsidRPr="00756BB4">
        <w:rPr>
          <w:rFonts w:ascii="Arial" w:hAnsi="Arial" w:cs="Arial"/>
          <w:color w:val="000000" w:themeColor="text1"/>
        </w:rPr>
        <w:t>.</w:t>
      </w:r>
      <w:r w:rsidR="00E345FA" w:rsidRPr="00756BB4">
        <w:rPr>
          <w:rFonts w:ascii="Arial" w:hAnsi="Arial" w:cs="Arial"/>
          <w:color w:val="000000" w:themeColor="text1"/>
        </w:rPr>
        <w:t xml:space="preserve"> </w:t>
      </w:r>
    </w:p>
    <w:p w14:paraId="6C3F95BF" w14:textId="50318CF8" w:rsidR="000A23BC" w:rsidRPr="00756BB4" w:rsidRDefault="000A23BC" w:rsidP="00427B56">
      <w:pPr>
        <w:spacing w:line="276" w:lineRule="auto"/>
        <w:jc w:val="center"/>
        <w:rPr>
          <w:rFonts w:ascii="Arial" w:hAnsi="Arial" w:cs="Arial"/>
          <w:bCs/>
          <w:color w:val="000000" w:themeColor="text1"/>
        </w:rPr>
      </w:pPr>
      <w:r w:rsidRPr="00756BB4">
        <w:rPr>
          <w:rFonts w:ascii="Arial" w:hAnsi="Arial" w:cs="Arial"/>
          <w:bCs/>
          <w:color w:val="000000" w:themeColor="text1"/>
        </w:rPr>
        <w:t>- koniec -</w:t>
      </w:r>
    </w:p>
    <w:p w14:paraId="2DF68CCC" w14:textId="0D7912A3" w:rsidR="00EC2FB1" w:rsidRPr="00756BB4" w:rsidRDefault="00EC2FB1" w:rsidP="00427B56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756BB4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 Helping Hand</w:t>
      </w:r>
    </w:p>
    <w:p w14:paraId="2A777112" w14:textId="77777777" w:rsidR="00190D6A" w:rsidRPr="00756BB4" w:rsidRDefault="00190D6A" w:rsidP="00427B56">
      <w:pPr>
        <w:pStyle w:val="m-7618696431051945291gmail-m6250461071328726975p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" w:name="_Hlk89930052"/>
      <w:r w:rsidRPr="00756BB4">
        <w:rPr>
          <w:rFonts w:ascii="Arial" w:hAnsi="Arial" w:cs="Arial"/>
          <w:color w:val="000000" w:themeColor="text1"/>
          <w:sz w:val="20"/>
          <w:szCs w:val="20"/>
        </w:rPr>
        <w:t>Helping Hand to aplikacja mobilna i platforma online, zapewniające holistyczne wsparcie psychologiczne przede wszystkim</w:t>
      </w:r>
      <w:bookmarkEnd w:id="1"/>
      <w:r w:rsidRPr="00756BB4">
        <w:rPr>
          <w:rFonts w:ascii="Arial" w:hAnsi="Arial" w:cs="Arial"/>
          <w:color w:val="000000" w:themeColor="text1"/>
          <w:sz w:val="20"/>
          <w:szCs w:val="20"/>
        </w:rPr>
        <w:t xml:space="preserve"> w takich obszarach, jak: depresja i stany lękowe, zdrowie pracownika, zdrowie dziecka, zaburzenia odżywiania czy uzależnienia.</w:t>
      </w:r>
    </w:p>
    <w:p w14:paraId="433980CD" w14:textId="77777777" w:rsidR="00190D6A" w:rsidRPr="00756BB4" w:rsidRDefault="00190D6A" w:rsidP="00427B56">
      <w:pPr>
        <w:pStyle w:val="m-7618696431051945291gmail-m6250461071328726975p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00F1A55" w14:textId="4BEF052A" w:rsidR="00190D6A" w:rsidRPr="00756BB4" w:rsidRDefault="00190D6A" w:rsidP="00427B56">
      <w:pPr>
        <w:pStyle w:val="m-7618696431051945291gmail-m6250461071328726975p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56BB4">
        <w:rPr>
          <w:rFonts w:ascii="Arial" w:hAnsi="Arial" w:cs="Arial"/>
          <w:color w:val="000000" w:themeColor="text1"/>
          <w:sz w:val="20"/>
          <w:szCs w:val="20"/>
        </w:rPr>
        <w:t xml:space="preserve">Użytkownicy Helping Hand mogą w pełni anonimowo, 24 godziny na dobę, 7 dni w tygodniu korzystać z  ponad 200 materiałów edukacyjnych, stworzonych przez doświadczonych psychologów i licencjonowanych terapeutów. Do ich dyspozycji są artykuły tekstowe, materiały wideo, narzędzia do autoterapii, tematyczne webinaria czy interaktywne spotkania z ekspertami (poprzez czaty i wiadomości prywatne). Użytkownicy mają również możliwość korzystania z indywidualnych konsultacji z psychologami oraz terapii online. Helping Hand współpracuje z prawie 140 certyfikowanymi oraz doświadczonymi ekspertami, reprezentującymi różne specjalizacje. </w:t>
      </w:r>
    </w:p>
    <w:p w14:paraId="2E71EAE6" w14:textId="77777777" w:rsidR="00190D6A" w:rsidRPr="00756BB4" w:rsidRDefault="00190D6A" w:rsidP="00427B56">
      <w:pPr>
        <w:pStyle w:val="m-7618696431051945291gmail-m6250461071328726975p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59C9CDC" w14:textId="46D28D1F" w:rsidR="00190D6A" w:rsidRPr="00756BB4" w:rsidRDefault="00190D6A" w:rsidP="00427B56">
      <w:pPr>
        <w:pStyle w:val="m-7618696431051945291gmail-m6250461071328726975p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56BB4">
        <w:rPr>
          <w:rFonts w:ascii="Arial" w:hAnsi="Arial" w:cs="Arial"/>
          <w:color w:val="000000" w:themeColor="text1"/>
          <w:sz w:val="20"/>
          <w:szCs w:val="20"/>
        </w:rPr>
        <w:t xml:space="preserve">Działalność Helping Hand opiera się na misji - aby dbałość o dobrostan jednostki stała się nieodłącznym elementem stylu życia, a pomoc po którą potrzebujemy sięgnąć, była dostępna, profesjonalna i podana w jak najbardziej przystępnej formie. Dlatego z rozwiązań Helping Hand mogą korzystać zarówno osoby prywatne (bezpłatnie oraz w ramach rozszerzonego abonamentu), jak i firmy, które chcą swoim pracownikom zapewnić pełne wsparcie psychologiczne w formie benefitów pozapłacowych. </w:t>
      </w:r>
    </w:p>
    <w:p w14:paraId="167CC5D1" w14:textId="77777777" w:rsidR="00427B56" w:rsidRPr="00756BB4" w:rsidRDefault="00427B56" w:rsidP="00427B56">
      <w:pPr>
        <w:pStyle w:val="m-7618696431051945291gmail-m6250461071328726975p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43A767F" w14:textId="77777777" w:rsidR="00190D6A" w:rsidRPr="00756BB4" w:rsidRDefault="00190D6A" w:rsidP="00427B56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756BB4">
        <w:rPr>
          <w:rFonts w:ascii="Arial" w:hAnsi="Arial" w:cs="Arial"/>
          <w:color w:val="000000" w:themeColor="text1"/>
          <w:sz w:val="20"/>
          <w:szCs w:val="20"/>
        </w:rPr>
        <w:t xml:space="preserve">Więcej informacji o Helping Hand dostępnych jest na: </w:t>
      </w:r>
      <w:hyperlink r:id="rId8" w:history="1">
        <w:r w:rsidRPr="00756BB4">
          <w:rPr>
            <w:rStyle w:val="Hipercze"/>
            <w:rFonts w:ascii="Arial" w:hAnsi="Arial" w:cs="Arial"/>
            <w:color w:val="000000" w:themeColor="text1"/>
            <w:sz w:val="20"/>
            <w:szCs w:val="20"/>
          </w:rPr>
          <w:t>www.hh24.pl</w:t>
        </w:r>
      </w:hyperlink>
      <w:r w:rsidRPr="00756BB4">
        <w:rPr>
          <w:rFonts w:ascii="Arial" w:hAnsi="Arial" w:cs="Arial"/>
          <w:color w:val="000000" w:themeColor="text1"/>
          <w:sz w:val="20"/>
          <w:szCs w:val="20"/>
        </w:rPr>
        <w:t xml:space="preserve"> lub na profilu Helping Hand na </w:t>
      </w:r>
      <w:hyperlink r:id="rId9" w:history="1">
        <w:r w:rsidRPr="00756BB4">
          <w:rPr>
            <w:rStyle w:val="Hipercze"/>
            <w:rFonts w:ascii="Arial" w:eastAsia="Times New Roman" w:hAnsi="Arial" w:cs="Arial"/>
            <w:color w:val="000000" w:themeColor="text1"/>
            <w:sz w:val="20"/>
            <w:szCs w:val="20"/>
          </w:rPr>
          <w:t>LinkedIn</w:t>
        </w:r>
      </w:hyperlink>
      <w:r w:rsidRPr="00756BB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 </w:t>
      </w:r>
      <w:hyperlink r:id="rId10" w:history="1">
        <w:r w:rsidRPr="00756BB4">
          <w:rPr>
            <w:rStyle w:val="Hipercze"/>
            <w:rFonts w:ascii="Arial" w:eastAsia="Times New Roman" w:hAnsi="Arial" w:cs="Arial"/>
            <w:color w:val="000000" w:themeColor="text1"/>
            <w:sz w:val="20"/>
            <w:szCs w:val="20"/>
          </w:rPr>
          <w:t>Facebook</w:t>
        </w:r>
      </w:hyperlink>
      <w:r w:rsidRPr="00756BB4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bookmarkEnd w:id="0"/>
    <w:p w14:paraId="4CECB5C8" w14:textId="0A97B5BC" w:rsidR="00EC2FB1" w:rsidRPr="007912C2" w:rsidRDefault="00EC2FB1" w:rsidP="00427B56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7912C2">
        <w:rPr>
          <w:rFonts w:ascii="Arial" w:hAnsi="Arial" w:cs="Arial"/>
          <w:b/>
          <w:bCs/>
          <w:sz w:val="18"/>
          <w:szCs w:val="18"/>
        </w:rPr>
        <w:t>W celu uzyskania dodatkowych informacji prosimy o kontakt z:</w:t>
      </w:r>
    </w:p>
    <w:p w14:paraId="30068EED" w14:textId="77777777" w:rsidR="00EC2FB1" w:rsidRPr="007912C2" w:rsidRDefault="00EC2FB1" w:rsidP="00427B56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7912C2">
        <w:rPr>
          <w:rFonts w:ascii="Arial" w:hAnsi="Arial" w:cs="Arial"/>
          <w:sz w:val="18"/>
          <w:szCs w:val="18"/>
        </w:rPr>
        <w:t>Klaudia Pasko-Majczyna</w:t>
      </w:r>
    </w:p>
    <w:p w14:paraId="06A5E8B4" w14:textId="77777777" w:rsidR="00EC2FB1" w:rsidRPr="007912C2" w:rsidRDefault="00EC2FB1" w:rsidP="00427B56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7912C2">
        <w:rPr>
          <w:rFonts w:ascii="Arial" w:hAnsi="Arial" w:cs="Arial"/>
          <w:sz w:val="18"/>
          <w:szCs w:val="18"/>
        </w:rPr>
        <w:t>Advanced PR</w:t>
      </w:r>
    </w:p>
    <w:p w14:paraId="25DCE343" w14:textId="77777777" w:rsidR="00EC2FB1" w:rsidRPr="007912C2" w:rsidRDefault="00163F66" w:rsidP="00427B56">
      <w:pPr>
        <w:spacing w:after="0" w:line="276" w:lineRule="auto"/>
        <w:rPr>
          <w:rFonts w:ascii="Arial" w:hAnsi="Arial" w:cs="Arial"/>
          <w:sz w:val="18"/>
          <w:szCs w:val="18"/>
        </w:rPr>
      </w:pPr>
      <w:hyperlink r:id="rId11" w:history="1">
        <w:r w:rsidR="00EC2FB1" w:rsidRPr="007912C2">
          <w:rPr>
            <w:rStyle w:val="Hipercze"/>
            <w:rFonts w:ascii="Arial" w:hAnsi="Arial" w:cs="Arial"/>
            <w:sz w:val="18"/>
            <w:szCs w:val="18"/>
          </w:rPr>
          <w:t>kpasko@advancedpr.pl</w:t>
        </w:r>
      </w:hyperlink>
    </w:p>
    <w:p w14:paraId="260738B7" w14:textId="54A8792A" w:rsidR="00EC2FB1" w:rsidRPr="008A569B" w:rsidRDefault="00EC2FB1" w:rsidP="00427B56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7912C2">
        <w:rPr>
          <w:rFonts w:ascii="Arial" w:hAnsi="Arial" w:cs="Arial"/>
          <w:sz w:val="18"/>
          <w:szCs w:val="18"/>
        </w:rPr>
        <w:t>tel. +48 606 824 630</w:t>
      </w:r>
    </w:p>
    <w:p w14:paraId="138ACF61" w14:textId="77777777" w:rsidR="00E130A3" w:rsidRDefault="00E130A3" w:rsidP="00427B56">
      <w:pPr>
        <w:spacing w:line="276" w:lineRule="auto"/>
      </w:pPr>
    </w:p>
    <w:sectPr w:rsidR="00E130A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F470F" w14:textId="77777777" w:rsidR="00853105" w:rsidRDefault="00853105">
      <w:pPr>
        <w:spacing w:after="0" w:line="240" w:lineRule="auto"/>
      </w:pPr>
      <w:r>
        <w:separator/>
      </w:r>
    </w:p>
  </w:endnote>
  <w:endnote w:type="continuationSeparator" w:id="0">
    <w:p w14:paraId="4887591F" w14:textId="77777777" w:rsidR="00853105" w:rsidRDefault="0085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7916F" w14:textId="77777777" w:rsidR="00853105" w:rsidRDefault="00853105">
      <w:pPr>
        <w:spacing w:after="0" w:line="240" w:lineRule="auto"/>
      </w:pPr>
      <w:r>
        <w:separator/>
      </w:r>
    </w:p>
  </w:footnote>
  <w:footnote w:type="continuationSeparator" w:id="0">
    <w:p w14:paraId="29BF635B" w14:textId="77777777" w:rsidR="00853105" w:rsidRDefault="00853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780DF" w14:textId="13FDD8A5" w:rsidR="00065DC7" w:rsidRDefault="00744FF0" w:rsidP="001F2D5B">
    <w:pPr>
      <w:pStyle w:val="Nagwek"/>
      <w:jc w:val="center"/>
    </w:pPr>
    <w:r>
      <w:rPr>
        <w:noProof/>
      </w:rPr>
      <w:drawing>
        <wp:inline distT="0" distB="0" distL="0" distR="0" wp14:anchorId="16F3CAB4" wp14:editId="56724D78">
          <wp:extent cx="3301727" cy="982134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07" t="28152" r="307" b="29860"/>
                  <a:stretch/>
                </pic:blipFill>
                <pic:spPr bwMode="auto">
                  <a:xfrm>
                    <a:off x="0" y="0"/>
                    <a:ext cx="3313175" cy="9855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F0C91"/>
    <w:multiLevelType w:val="hybridMultilevel"/>
    <w:tmpl w:val="94A29F6E"/>
    <w:lvl w:ilvl="0" w:tplc="EBFA7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207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FB1"/>
    <w:rsid w:val="000007CD"/>
    <w:rsid w:val="0001615A"/>
    <w:rsid w:val="000225AA"/>
    <w:rsid w:val="0002402E"/>
    <w:rsid w:val="00032B41"/>
    <w:rsid w:val="00044259"/>
    <w:rsid w:val="00044533"/>
    <w:rsid w:val="0005030A"/>
    <w:rsid w:val="00054EC5"/>
    <w:rsid w:val="000677F1"/>
    <w:rsid w:val="0008049A"/>
    <w:rsid w:val="000A23BC"/>
    <w:rsid w:val="000A267C"/>
    <w:rsid w:val="000B7D50"/>
    <w:rsid w:val="000D31DF"/>
    <w:rsid w:val="000E55F6"/>
    <w:rsid w:val="000F1D12"/>
    <w:rsid w:val="001117E5"/>
    <w:rsid w:val="00117266"/>
    <w:rsid w:val="001175C8"/>
    <w:rsid w:val="00141CFB"/>
    <w:rsid w:val="0014798D"/>
    <w:rsid w:val="00161429"/>
    <w:rsid w:val="00163F66"/>
    <w:rsid w:val="001861A8"/>
    <w:rsid w:val="00190D6A"/>
    <w:rsid w:val="00196A8A"/>
    <w:rsid w:val="001B3F79"/>
    <w:rsid w:val="001C7CF3"/>
    <w:rsid w:val="001F5CD8"/>
    <w:rsid w:val="00207FA2"/>
    <w:rsid w:val="002134B3"/>
    <w:rsid w:val="00251215"/>
    <w:rsid w:val="00255D9F"/>
    <w:rsid w:val="00257CD6"/>
    <w:rsid w:val="00257D44"/>
    <w:rsid w:val="00273512"/>
    <w:rsid w:val="0028267B"/>
    <w:rsid w:val="0028724E"/>
    <w:rsid w:val="002A0A89"/>
    <w:rsid w:val="002A0AE0"/>
    <w:rsid w:val="002B3796"/>
    <w:rsid w:val="002D2924"/>
    <w:rsid w:val="002F4523"/>
    <w:rsid w:val="002F761D"/>
    <w:rsid w:val="00330D24"/>
    <w:rsid w:val="00356D1B"/>
    <w:rsid w:val="00380918"/>
    <w:rsid w:val="00391BE4"/>
    <w:rsid w:val="00394419"/>
    <w:rsid w:val="003E5A99"/>
    <w:rsid w:val="003E6CC5"/>
    <w:rsid w:val="003F30BE"/>
    <w:rsid w:val="00400D9A"/>
    <w:rsid w:val="00405A0B"/>
    <w:rsid w:val="0042187C"/>
    <w:rsid w:val="00427B56"/>
    <w:rsid w:val="0045325E"/>
    <w:rsid w:val="00455E11"/>
    <w:rsid w:val="00457FFD"/>
    <w:rsid w:val="0046166C"/>
    <w:rsid w:val="00465EB8"/>
    <w:rsid w:val="004662C3"/>
    <w:rsid w:val="00467A0F"/>
    <w:rsid w:val="00467B0C"/>
    <w:rsid w:val="004849B4"/>
    <w:rsid w:val="004A1AB4"/>
    <w:rsid w:val="004C26AD"/>
    <w:rsid w:val="004D78F2"/>
    <w:rsid w:val="004E6367"/>
    <w:rsid w:val="005317DE"/>
    <w:rsid w:val="00541E4E"/>
    <w:rsid w:val="005807CB"/>
    <w:rsid w:val="005B6EDB"/>
    <w:rsid w:val="005B7131"/>
    <w:rsid w:val="005D447A"/>
    <w:rsid w:val="005F18B8"/>
    <w:rsid w:val="005F44C9"/>
    <w:rsid w:val="005F55BA"/>
    <w:rsid w:val="00603763"/>
    <w:rsid w:val="00617BC4"/>
    <w:rsid w:val="00633C01"/>
    <w:rsid w:val="00666A43"/>
    <w:rsid w:val="0069772F"/>
    <w:rsid w:val="006A0F26"/>
    <w:rsid w:val="006C17B5"/>
    <w:rsid w:val="006D6BCA"/>
    <w:rsid w:val="006E02DA"/>
    <w:rsid w:val="00700B10"/>
    <w:rsid w:val="007109F0"/>
    <w:rsid w:val="0071480D"/>
    <w:rsid w:val="007154EE"/>
    <w:rsid w:val="00731449"/>
    <w:rsid w:val="007361B3"/>
    <w:rsid w:val="007371DC"/>
    <w:rsid w:val="007440E5"/>
    <w:rsid w:val="00744FF0"/>
    <w:rsid w:val="007557C2"/>
    <w:rsid w:val="00756BB4"/>
    <w:rsid w:val="007622F3"/>
    <w:rsid w:val="00770F8E"/>
    <w:rsid w:val="00773BE2"/>
    <w:rsid w:val="007912C2"/>
    <w:rsid w:val="007936DF"/>
    <w:rsid w:val="00793A3D"/>
    <w:rsid w:val="007B44E3"/>
    <w:rsid w:val="007D00CF"/>
    <w:rsid w:val="007D2894"/>
    <w:rsid w:val="007D4C55"/>
    <w:rsid w:val="007E58E8"/>
    <w:rsid w:val="007F74DF"/>
    <w:rsid w:val="008000C0"/>
    <w:rsid w:val="008119A6"/>
    <w:rsid w:val="00813E64"/>
    <w:rsid w:val="00833F7B"/>
    <w:rsid w:val="00844067"/>
    <w:rsid w:val="00853105"/>
    <w:rsid w:val="00864F85"/>
    <w:rsid w:val="00865539"/>
    <w:rsid w:val="00881377"/>
    <w:rsid w:val="00891355"/>
    <w:rsid w:val="008B0144"/>
    <w:rsid w:val="008C451D"/>
    <w:rsid w:val="008E08B3"/>
    <w:rsid w:val="008E0B1A"/>
    <w:rsid w:val="008F12EE"/>
    <w:rsid w:val="008F51D0"/>
    <w:rsid w:val="00901A94"/>
    <w:rsid w:val="00902D19"/>
    <w:rsid w:val="00903CA5"/>
    <w:rsid w:val="0090569B"/>
    <w:rsid w:val="00914AB8"/>
    <w:rsid w:val="00940C04"/>
    <w:rsid w:val="00945DA4"/>
    <w:rsid w:val="0095016D"/>
    <w:rsid w:val="00961535"/>
    <w:rsid w:val="009B7990"/>
    <w:rsid w:val="009C1CE1"/>
    <w:rsid w:val="009C6647"/>
    <w:rsid w:val="00A02DEC"/>
    <w:rsid w:val="00A12222"/>
    <w:rsid w:val="00A16C58"/>
    <w:rsid w:val="00A365FC"/>
    <w:rsid w:val="00A40336"/>
    <w:rsid w:val="00A85BC2"/>
    <w:rsid w:val="00AB1F7D"/>
    <w:rsid w:val="00AC4D4E"/>
    <w:rsid w:val="00AD2C83"/>
    <w:rsid w:val="00AD304B"/>
    <w:rsid w:val="00AD44BD"/>
    <w:rsid w:val="00AE5236"/>
    <w:rsid w:val="00B03B42"/>
    <w:rsid w:val="00B32E92"/>
    <w:rsid w:val="00B47916"/>
    <w:rsid w:val="00B5096E"/>
    <w:rsid w:val="00B65539"/>
    <w:rsid w:val="00B762D3"/>
    <w:rsid w:val="00B85D79"/>
    <w:rsid w:val="00B9413C"/>
    <w:rsid w:val="00BA4336"/>
    <w:rsid w:val="00BA499A"/>
    <w:rsid w:val="00BA5AB4"/>
    <w:rsid w:val="00BB523D"/>
    <w:rsid w:val="00BC2440"/>
    <w:rsid w:val="00BD00C0"/>
    <w:rsid w:val="00C12B00"/>
    <w:rsid w:val="00C13B2F"/>
    <w:rsid w:val="00C2728B"/>
    <w:rsid w:val="00C32FAE"/>
    <w:rsid w:val="00C7620B"/>
    <w:rsid w:val="00C94C65"/>
    <w:rsid w:val="00C96C96"/>
    <w:rsid w:val="00CA23F7"/>
    <w:rsid w:val="00CA3805"/>
    <w:rsid w:val="00CA46F6"/>
    <w:rsid w:val="00CB044C"/>
    <w:rsid w:val="00CB7A14"/>
    <w:rsid w:val="00CC5197"/>
    <w:rsid w:val="00CC5E7F"/>
    <w:rsid w:val="00CE2B6B"/>
    <w:rsid w:val="00CE4B1D"/>
    <w:rsid w:val="00CE7C84"/>
    <w:rsid w:val="00CF77D0"/>
    <w:rsid w:val="00D1462A"/>
    <w:rsid w:val="00D33DBE"/>
    <w:rsid w:val="00D526E5"/>
    <w:rsid w:val="00D52A8F"/>
    <w:rsid w:val="00D54844"/>
    <w:rsid w:val="00D62F22"/>
    <w:rsid w:val="00D8732E"/>
    <w:rsid w:val="00DC2414"/>
    <w:rsid w:val="00DD164D"/>
    <w:rsid w:val="00DE0234"/>
    <w:rsid w:val="00DF07FD"/>
    <w:rsid w:val="00E023EA"/>
    <w:rsid w:val="00E0668C"/>
    <w:rsid w:val="00E12EAD"/>
    <w:rsid w:val="00E130A3"/>
    <w:rsid w:val="00E17471"/>
    <w:rsid w:val="00E17DA3"/>
    <w:rsid w:val="00E23148"/>
    <w:rsid w:val="00E307CA"/>
    <w:rsid w:val="00E30F5B"/>
    <w:rsid w:val="00E3139D"/>
    <w:rsid w:val="00E345FA"/>
    <w:rsid w:val="00E50903"/>
    <w:rsid w:val="00E50EC6"/>
    <w:rsid w:val="00E65C35"/>
    <w:rsid w:val="00E667AD"/>
    <w:rsid w:val="00E8477D"/>
    <w:rsid w:val="00E91EC9"/>
    <w:rsid w:val="00E958C3"/>
    <w:rsid w:val="00EA37AA"/>
    <w:rsid w:val="00EA4EA8"/>
    <w:rsid w:val="00EA65D1"/>
    <w:rsid w:val="00EB2667"/>
    <w:rsid w:val="00EC1B0D"/>
    <w:rsid w:val="00EC2FB1"/>
    <w:rsid w:val="00ED44BF"/>
    <w:rsid w:val="00EE2803"/>
    <w:rsid w:val="00EF488F"/>
    <w:rsid w:val="00F024EE"/>
    <w:rsid w:val="00F17D67"/>
    <w:rsid w:val="00F2607F"/>
    <w:rsid w:val="00F42FF9"/>
    <w:rsid w:val="00F74F68"/>
    <w:rsid w:val="00F90D9B"/>
    <w:rsid w:val="00FA703B"/>
    <w:rsid w:val="00FF0B3C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A212B4"/>
  <w15:chartTrackingRefBased/>
  <w15:docId w15:val="{48CC4081-FE0F-4622-BBB4-6231C195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F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-7618696431051945291gmail-m6250461071328726975p1">
    <w:name w:val="m_-7618696431051945291gmail-m6250461071328726975p1"/>
    <w:basedOn w:val="Normalny"/>
    <w:rsid w:val="00EC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2FB1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C2FB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C2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FB1"/>
  </w:style>
  <w:style w:type="paragraph" w:styleId="Akapitzlist">
    <w:name w:val="List Paragraph"/>
    <w:basedOn w:val="Normalny"/>
    <w:uiPriority w:val="34"/>
    <w:qFormat/>
    <w:rsid w:val="00EC2FB1"/>
    <w:pPr>
      <w:ind w:left="720"/>
      <w:contextualSpacing/>
    </w:pPr>
  </w:style>
  <w:style w:type="paragraph" w:customStyle="1" w:styleId="Tre">
    <w:name w:val="Treść"/>
    <w:rsid w:val="007148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styleId="Poprawka">
    <w:name w:val="Revision"/>
    <w:hidden/>
    <w:uiPriority w:val="99"/>
    <w:semiHidden/>
    <w:rsid w:val="00CE4B1D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D54844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09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09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09F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1A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1A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1AB4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23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23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3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3BC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137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31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744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5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7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4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h24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hh24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addictions-ai/?viewAsMember=tru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5BF17-FBF3-47E2-9D66-5D0F11F9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857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</dc:creator>
  <cp:keywords/>
  <dc:description/>
  <cp:lastModifiedBy>Klaudia Pasko-Majczyna</cp:lastModifiedBy>
  <cp:revision>4</cp:revision>
  <dcterms:created xsi:type="dcterms:W3CDTF">2022-05-12T14:30:00Z</dcterms:created>
  <dcterms:modified xsi:type="dcterms:W3CDTF">2022-05-12T14:40:00Z</dcterms:modified>
</cp:coreProperties>
</file>